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2" w:rsidRPr="00BE101B" w:rsidRDefault="00944CD2" w:rsidP="004513AE">
      <w:pPr>
        <w:tabs>
          <w:tab w:val="left" w:pos="0"/>
        </w:tabs>
        <w:jc w:val="center"/>
        <w:rPr>
          <w:b/>
          <w:color w:val="17365D" w:themeColor="text2" w:themeShade="BF"/>
          <w:sz w:val="36"/>
          <w:szCs w:val="36"/>
        </w:rPr>
      </w:pPr>
      <w:r w:rsidRPr="00BE101B">
        <w:rPr>
          <w:b/>
          <w:color w:val="17365D" w:themeColor="text2" w:themeShade="BF"/>
          <w:sz w:val="36"/>
          <w:szCs w:val="36"/>
        </w:rPr>
        <w:t>Итоговое оценивание</w:t>
      </w:r>
    </w:p>
    <w:p w:rsidR="00944CD2" w:rsidRDefault="00944CD2" w:rsidP="004513AE">
      <w:pPr>
        <w:tabs>
          <w:tab w:val="left" w:pos="0"/>
        </w:tabs>
        <w:jc w:val="right"/>
        <w:rPr>
          <w:sz w:val="28"/>
          <w:szCs w:val="28"/>
        </w:rPr>
      </w:pPr>
    </w:p>
    <w:p w:rsidR="00BE101B" w:rsidRPr="00BE101B" w:rsidRDefault="00BE101B" w:rsidP="004513AE">
      <w:pPr>
        <w:tabs>
          <w:tab w:val="left" w:pos="0"/>
        </w:tabs>
        <w:jc w:val="right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Тема исследования: _________________________________</w:t>
      </w:r>
      <w:r>
        <w:rPr>
          <w:color w:val="17365D" w:themeColor="text2" w:themeShade="BF"/>
          <w:sz w:val="28"/>
          <w:szCs w:val="28"/>
        </w:rPr>
        <w:t>_____________</w:t>
      </w:r>
    </w:p>
    <w:p w:rsidR="00BE101B" w:rsidRPr="00BE101B" w:rsidRDefault="00BE101B" w:rsidP="004513AE">
      <w:pPr>
        <w:tabs>
          <w:tab w:val="left" w:pos="0"/>
        </w:tabs>
        <w:jc w:val="right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Фамилия, имя участника проекта: ___</w:t>
      </w:r>
      <w:r>
        <w:rPr>
          <w:color w:val="17365D" w:themeColor="text2" w:themeShade="BF"/>
          <w:sz w:val="28"/>
          <w:szCs w:val="28"/>
        </w:rPr>
        <w:t>_______________________________</w:t>
      </w:r>
    </w:p>
    <w:p w:rsidR="00BE101B" w:rsidRPr="00BE101B" w:rsidRDefault="00BE101B" w:rsidP="004513A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406" w:type="dxa"/>
        <w:tblLayout w:type="fixed"/>
        <w:tblLook w:val="04A0"/>
      </w:tblPr>
      <w:tblGrid>
        <w:gridCol w:w="1843"/>
        <w:gridCol w:w="495"/>
        <w:gridCol w:w="1065"/>
        <w:gridCol w:w="996"/>
        <w:gridCol w:w="709"/>
        <w:gridCol w:w="708"/>
        <w:gridCol w:w="993"/>
        <w:gridCol w:w="708"/>
        <w:gridCol w:w="1560"/>
        <w:gridCol w:w="1275"/>
        <w:gridCol w:w="709"/>
        <w:gridCol w:w="1134"/>
        <w:gridCol w:w="850"/>
        <w:gridCol w:w="853"/>
        <w:gridCol w:w="422"/>
      </w:tblGrid>
      <w:tr w:rsidR="008531EB" w:rsidTr="004513AE">
        <w:tc>
          <w:tcPr>
            <w:tcW w:w="1843" w:type="dxa"/>
            <w:vMerge w:val="restart"/>
            <w:shd w:val="clear" w:color="auto" w:fill="9D6FB9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  <w:r w:rsidRPr="001A0ABB">
              <w:rPr>
                <w:b/>
                <w:color w:val="FFFFFF" w:themeColor="background1"/>
              </w:rPr>
              <w:t>Аналитики</w:t>
            </w:r>
          </w:p>
        </w:tc>
        <w:tc>
          <w:tcPr>
            <w:tcW w:w="12477" w:type="dxa"/>
            <w:gridSpan w:val="14"/>
            <w:shd w:val="clear" w:color="auto" w:fill="9D6FB9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  <w:r w:rsidRPr="001A0ABB">
              <w:rPr>
                <w:b/>
                <w:color w:val="FFFFFF" w:themeColor="background1"/>
              </w:rPr>
              <w:t>Оформление и содержание проекта (от 1 до 5 баллов за каждый критерий)</w:t>
            </w:r>
          </w:p>
        </w:tc>
      </w:tr>
      <w:tr w:rsidR="001A0ABB" w:rsidTr="004513AE">
        <w:trPr>
          <w:cantSplit/>
          <w:trHeight w:val="3129"/>
        </w:trPr>
        <w:tc>
          <w:tcPr>
            <w:tcW w:w="1843" w:type="dxa"/>
            <w:vMerge/>
            <w:shd w:val="clear" w:color="auto" w:fill="9D6FB9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5" w:type="dxa"/>
            <w:shd w:val="clear" w:color="auto" w:fill="C39EDA"/>
            <w:textDirection w:val="btLr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Соответствие названия и содержания статьи</w:t>
            </w:r>
          </w:p>
        </w:tc>
        <w:tc>
          <w:tcPr>
            <w:tcW w:w="1065" w:type="dxa"/>
            <w:shd w:val="clear" w:color="auto" w:fill="C39EDA"/>
            <w:textDirection w:val="btLr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Соответствие содержания статьи поставленным целям и задачам исследования проекта</w:t>
            </w:r>
          </w:p>
        </w:tc>
        <w:tc>
          <w:tcPr>
            <w:tcW w:w="996" w:type="dxa"/>
            <w:shd w:val="clear" w:color="auto" w:fill="C39EDA"/>
            <w:textDirection w:val="btLr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Статья отвечает на проблемный вопрос конкретного исследования </w:t>
            </w:r>
          </w:p>
        </w:tc>
        <w:tc>
          <w:tcPr>
            <w:tcW w:w="709" w:type="dxa"/>
            <w:shd w:val="clear" w:color="auto" w:fill="C39EDA"/>
            <w:textDirection w:val="btLr"/>
            <w:vAlign w:val="cente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Отсутствие ошибок правописания</w:t>
            </w:r>
          </w:p>
        </w:tc>
        <w:tc>
          <w:tcPr>
            <w:tcW w:w="708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Статья выдержана в едином стиле оформления</w:t>
            </w:r>
          </w:p>
        </w:tc>
        <w:tc>
          <w:tcPr>
            <w:tcW w:w="993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Сформулированы гипотезы в качестве ожидаемого результата</w:t>
            </w:r>
          </w:p>
        </w:tc>
        <w:tc>
          <w:tcPr>
            <w:tcW w:w="708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Наличие аннотированного каталога ссылок</w:t>
            </w:r>
          </w:p>
        </w:tc>
        <w:tc>
          <w:tcPr>
            <w:tcW w:w="1560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Размещенные фотографии, графики, схемы, таблицы логично иллюстрируют и дополняют информацию в статье </w:t>
            </w:r>
          </w:p>
        </w:tc>
        <w:tc>
          <w:tcPr>
            <w:tcW w:w="1275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Статья имеет законченный характер, в конце имеются четко сформулированные выводы</w:t>
            </w:r>
          </w:p>
        </w:tc>
        <w:tc>
          <w:tcPr>
            <w:tcW w:w="709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Наличие формул расчета экономических показателей</w:t>
            </w:r>
          </w:p>
        </w:tc>
        <w:tc>
          <w:tcPr>
            <w:tcW w:w="1134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 xml:space="preserve">Приведен пример расчета ожидаемой нормы доходности </w:t>
            </w:r>
            <w:r w:rsidRPr="001A0ABB">
              <w:rPr>
                <w:color w:val="FFFFFF" w:themeColor="background1"/>
                <w:lang w:val="en-US"/>
              </w:rPr>
              <w:t>ERR</w:t>
            </w:r>
          </w:p>
        </w:tc>
        <w:tc>
          <w:tcPr>
            <w:tcW w:w="850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Приведена классификация рисков по различным основаниям</w:t>
            </w:r>
          </w:p>
        </w:tc>
        <w:tc>
          <w:tcPr>
            <w:tcW w:w="853" w:type="dxa"/>
            <w:shd w:val="clear" w:color="auto" w:fill="C39EDA"/>
            <w:textDirection w:val="btLr"/>
          </w:tcPr>
          <w:p w:rsidR="008531EB" w:rsidRPr="001A0ABB" w:rsidRDefault="008531EB" w:rsidP="004513AE">
            <w:pPr>
              <w:tabs>
                <w:tab w:val="left" w:pos="0"/>
              </w:tabs>
              <w:ind w:left="113"/>
              <w:jc w:val="center"/>
              <w:rPr>
                <w:color w:val="FFFFFF" w:themeColor="background1"/>
              </w:rPr>
            </w:pPr>
            <w:r w:rsidRPr="001A0ABB">
              <w:rPr>
                <w:color w:val="FFFFFF" w:themeColor="background1"/>
              </w:rPr>
              <w:t>Приведены методы оценки рисковых проектов</w:t>
            </w:r>
          </w:p>
        </w:tc>
        <w:tc>
          <w:tcPr>
            <w:tcW w:w="422" w:type="dxa"/>
            <w:shd w:val="clear" w:color="auto" w:fill="9C99DF"/>
            <w:textDirection w:val="btLr"/>
          </w:tcPr>
          <w:p w:rsidR="008531EB" w:rsidRPr="008531EB" w:rsidRDefault="008531EB" w:rsidP="004513AE">
            <w:pPr>
              <w:tabs>
                <w:tab w:val="left" w:pos="0"/>
              </w:tabs>
              <w:ind w:left="113"/>
              <w:jc w:val="center"/>
              <w:rPr>
                <w:b/>
              </w:rPr>
            </w:pPr>
            <w:r w:rsidRPr="008531EB">
              <w:rPr>
                <w:b/>
              </w:rPr>
              <w:t>Итог</w:t>
            </w:r>
          </w:p>
        </w:tc>
      </w:tr>
      <w:tr w:rsidR="008531EB" w:rsidTr="004513AE">
        <w:tc>
          <w:tcPr>
            <w:tcW w:w="1843" w:type="dxa"/>
            <w:shd w:val="clear" w:color="auto" w:fill="9D6FB9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/>
                <w:color w:val="FFFFFF" w:themeColor="background1"/>
              </w:rPr>
            </w:pPr>
            <w:r w:rsidRPr="001A0ABB">
              <w:rPr>
                <w:b/>
                <w:color w:val="FFFFFF" w:themeColor="background1"/>
              </w:rPr>
              <w:t>Самооценка</w:t>
            </w:r>
          </w:p>
        </w:tc>
        <w:tc>
          <w:tcPr>
            <w:tcW w:w="49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06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6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27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134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422" w:type="dxa"/>
            <w:shd w:val="clear" w:color="auto" w:fill="9C99DF"/>
          </w:tcPr>
          <w:p w:rsidR="008531EB" w:rsidRDefault="008531EB" w:rsidP="004513AE">
            <w:pPr>
              <w:tabs>
                <w:tab w:val="left" w:pos="0"/>
              </w:tabs>
            </w:pPr>
          </w:p>
        </w:tc>
      </w:tr>
      <w:tr w:rsidR="008531EB" w:rsidTr="004513AE">
        <w:tc>
          <w:tcPr>
            <w:tcW w:w="1843" w:type="dxa"/>
            <w:shd w:val="clear" w:color="auto" w:fill="9D6FB9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/>
                <w:color w:val="FFFFFF" w:themeColor="background1"/>
              </w:rPr>
            </w:pPr>
            <w:proofErr w:type="spellStart"/>
            <w:r w:rsidRPr="001A0ABB">
              <w:rPr>
                <w:b/>
                <w:color w:val="FFFFFF" w:themeColor="background1"/>
              </w:rPr>
              <w:t>Одногруппники</w:t>
            </w:r>
            <w:proofErr w:type="spellEnd"/>
          </w:p>
        </w:tc>
        <w:tc>
          <w:tcPr>
            <w:tcW w:w="49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06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6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27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134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422" w:type="dxa"/>
            <w:shd w:val="clear" w:color="auto" w:fill="9C99DF"/>
          </w:tcPr>
          <w:p w:rsidR="008531EB" w:rsidRDefault="008531EB" w:rsidP="004513AE">
            <w:pPr>
              <w:tabs>
                <w:tab w:val="left" w:pos="0"/>
              </w:tabs>
            </w:pPr>
          </w:p>
        </w:tc>
      </w:tr>
      <w:tr w:rsidR="008531EB" w:rsidTr="004513AE">
        <w:tc>
          <w:tcPr>
            <w:tcW w:w="1843" w:type="dxa"/>
            <w:shd w:val="clear" w:color="auto" w:fill="9D6FB9"/>
          </w:tcPr>
          <w:p w:rsidR="008531EB" w:rsidRPr="001A0ABB" w:rsidRDefault="008531EB" w:rsidP="004513AE">
            <w:pPr>
              <w:tabs>
                <w:tab w:val="left" w:pos="0"/>
              </w:tabs>
              <w:ind w:right="-108"/>
              <w:jc w:val="center"/>
              <w:rPr>
                <w:b/>
                <w:color w:val="FFFFFF" w:themeColor="background1"/>
              </w:rPr>
            </w:pPr>
            <w:r w:rsidRPr="001A0ABB">
              <w:rPr>
                <w:b/>
                <w:color w:val="FFFFFF" w:themeColor="background1"/>
              </w:rPr>
              <w:t>Преподаватель</w:t>
            </w:r>
          </w:p>
        </w:tc>
        <w:tc>
          <w:tcPr>
            <w:tcW w:w="49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06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6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99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8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56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275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709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1134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0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853" w:type="dxa"/>
            <w:shd w:val="clear" w:color="auto" w:fill="D1C1E1"/>
          </w:tcPr>
          <w:p w:rsidR="008531EB" w:rsidRDefault="008531EB" w:rsidP="004513AE">
            <w:pPr>
              <w:tabs>
                <w:tab w:val="left" w:pos="0"/>
              </w:tabs>
            </w:pPr>
          </w:p>
        </w:tc>
        <w:tc>
          <w:tcPr>
            <w:tcW w:w="422" w:type="dxa"/>
            <w:shd w:val="clear" w:color="auto" w:fill="9C99DF"/>
          </w:tcPr>
          <w:p w:rsidR="008531EB" w:rsidRDefault="008531EB" w:rsidP="004513AE">
            <w:pPr>
              <w:tabs>
                <w:tab w:val="left" w:pos="0"/>
              </w:tabs>
            </w:pPr>
          </w:p>
        </w:tc>
      </w:tr>
      <w:tr w:rsidR="006F0CC1" w:rsidTr="004513AE">
        <w:trPr>
          <w:trHeight w:val="72"/>
        </w:trPr>
        <w:tc>
          <w:tcPr>
            <w:tcW w:w="1843" w:type="dxa"/>
            <w:shd w:val="clear" w:color="auto" w:fill="9D6FB9"/>
          </w:tcPr>
          <w:p w:rsidR="006F0CC1" w:rsidRDefault="006F0CC1" w:rsidP="004513AE">
            <w:pPr>
              <w:tabs>
                <w:tab w:val="left" w:pos="0"/>
              </w:tabs>
              <w:ind w:right="-108"/>
              <w:jc w:val="center"/>
            </w:pPr>
          </w:p>
        </w:tc>
        <w:tc>
          <w:tcPr>
            <w:tcW w:w="12477" w:type="dxa"/>
            <w:gridSpan w:val="14"/>
            <w:shd w:val="clear" w:color="auto" w:fill="9D6FB9"/>
          </w:tcPr>
          <w:p w:rsidR="006F0CC1" w:rsidRDefault="006F0CC1" w:rsidP="004513AE">
            <w:pPr>
              <w:tabs>
                <w:tab w:val="left" w:pos="0"/>
              </w:tabs>
              <w:jc w:val="center"/>
            </w:pPr>
            <w:r>
              <w:t>Максимальное количество баллов – 65</w:t>
            </w:r>
          </w:p>
        </w:tc>
      </w:tr>
    </w:tbl>
    <w:p w:rsidR="00CB2950" w:rsidRDefault="00CB2950" w:rsidP="004513AE">
      <w:pPr>
        <w:tabs>
          <w:tab w:val="left" w:pos="0"/>
        </w:tabs>
      </w:pPr>
    </w:p>
    <w:p w:rsidR="00944CD2" w:rsidRPr="00BE101B" w:rsidRDefault="00944CD2" w:rsidP="004513AE">
      <w:pPr>
        <w:tabs>
          <w:tab w:val="left" w:pos="0"/>
        </w:tabs>
        <w:rPr>
          <w:b/>
          <w:color w:val="17365D" w:themeColor="text2" w:themeShade="BF"/>
          <w:sz w:val="28"/>
          <w:szCs w:val="28"/>
        </w:rPr>
      </w:pPr>
      <w:r w:rsidRPr="00BE101B">
        <w:rPr>
          <w:b/>
          <w:color w:val="17365D" w:themeColor="text2" w:themeShade="BF"/>
          <w:sz w:val="28"/>
          <w:szCs w:val="28"/>
        </w:rPr>
        <w:t>Итоговая оценка: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55-65 баллов – оценка «отлично»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40-55 баллов – оценка «хорошо»</w:t>
      </w:r>
    </w:p>
    <w:p w:rsidR="00944CD2" w:rsidRPr="00BE101B" w:rsidRDefault="00944CD2" w:rsidP="004513AE">
      <w:pPr>
        <w:tabs>
          <w:tab w:val="left" w:pos="0"/>
        </w:tabs>
        <w:ind w:right="-31"/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25-40 баллов – оценка «удовлетворительно»</w:t>
      </w:r>
    </w:p>
    <w:p w:rsidR="00944CD2" w:rsidRPr="00BE101B" w:rsidRDefault="00944CD2" w:rsidP="004513AE">
      <w:pPr>
        <w:tabs>
          <w:tab w:val="left" w:pos="0"/>
        </w:tabs>
        <w:rPr>
          <w:color w:val="17365D" w:themeColor="text2" w:themeShade="BF"/>
          <w:sz w:val="28"/>
          <w:szCs w:val="28"/>
        </w:rPr>
      </w:pPr>
      <w:r w:rsidRPr="00BE101B">
        <w:rPr>
          <w:color w:val="17365D" w:themeColor="text2" w:themeShade="BF"/>
          <w:sz w:val="28"/>
          <w:szCs w:val="28"/>
        </w:rPr>
        <w:t>Менее 25 баллов – оценка «неудовлетворительно»</w:t>
      </w:r>
    </w:p>
    <w:p w:rsidR="00944CD2" w:rsidRDefault="00944CD2" w:rsidP="004513AE">
      <w:pPr>
        <w:tabs>
          <w:tab w:val="left" w:pos="0"/>
        </w:tabs>
      </w:pPr>
    </w:p>
    <w:p w:rsidR="00944CD2" w:rsidRDefault="00944CD2" w:rsidP="004513AE">
      <w:pPr>
        <w:tabs>
          <w:tab w:val="left" w:pos="0"/>
        </w:tabs>
      </w:pPr>
    </w:p>
    <w:sectPr w:rsidR="00944CD2" w:rsidSect="004513A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64195"/>
    <w:rsid w:val="001A0ABB"/>
    <w:rsid w:val="0022319B"/>
    <w:rsid w:val="00235C6B"/>
    <w:rsid w:val="004358EA"/>
    <w:rsid w:val="004513AE"/>
    <w:rsid w:val="006027A9"/>
    <w:rsid w:val="00676372"/>
    <w:rsid w:val="006F0CC1"/>
    <w:rsid w:val="006F1BCF"/>
    <w:rsid w:val="007E17EA"/>
    <w:rsid w:val="00807503"/>
    <w:rsid w:val="008531EB"/>
    <w:rsid w:val="009331E5"/>
    <w:rsid w:val="00944CD2"/>
    <w:rsid w:val="009A6913"/>
    <w:rsid w:val="00A6485B"/>
    <w:rsid w:val="00BE101B"/>
    <w:rsid w:val="00C2245E"/>
    <w:rsid w:val="00CB2950"/>
    <w:rsid w:val="00D60D05"/>
    <w:rsid w:val="00D62900"/>
    <w:rsid w:val="00E2170D"/>
    <w:rsid w:val="00E6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right="2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Class-416</dc:creator>
  <cp:keywords/>
  <dc:description/>
  <cp:lastModifiedBy>Class-416</cp:lastModifiedBy>
  <cp:revision>13</cp:revision>
  <dcterms:created xsi:type="dcterms:W3CDTF">2011-12-01T06:09:00Z</dcterms:created>
  <dcterms:modified xsi:type="dcterms:W3CDTF">2011-12-01T08:17:00Z</dcterms:modified>
</cp:coreProperties>
</file>