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2" w:rsidRPr="009A0662" w:rsidRDefault="007E68AF">
      <w:pPr>
        <w:pStyle w:val="a3"/>
        <w:divId w:val="974994206"/>
        <w:rPr>
          <w:rFonts w:ascii="Constantia" w:hAnsi="Constantia" w:cs="Tahoma"/>
          <w:b/>
          <w:color w:val="800080"/>
          <w:sz w:val="20"/>
          <w:szCs w:val="20"/>
        </w:rPr>
      </w:pPr>
      <w:r w:rsidRPr="009A0662">
        <w:rPr>
          <w:rStyle w:val="a4"/>
          <w:rFonts w:ascii="Constantia" w:hAnsi="Constantia" w:cs="Tahoma"/>
          <w:color w:val="800080"/>
          <w:sz w:val="20"/>
          <w:szCs w:val="20"/>
        </w:rPr>
        <w:t xml:space="preserve">Лист </w:t>
      </w:r>
      <w:r w:rsidR="00EC3291" w:rsidRPr="009A0662">
        <w:rPr>
          <w:rStyle w:val="a4"/>
          <w:rFonts w:ascii="Constantia" w:hAnsi="Constantia" w:cs="Tahoma"/>
          <w:color w:val="800080"/>
          <w:sz w:val="20"/>
          <w:szCs w:val="20"/>
        </w:rPr>
        <w:t>самооценки работы группы</w:t>
      </w:r>
      <w:r w:rsidRPr="009A0662">
        <w:rPr>
          <w:rStyle w:val="a4"/>
          <w:rFonts w:ascii="Constantia" w:hAnsi="Constantia" w:cs="Tahoma"/>
          <w:color w:val="800080"/>
          <w:sz w:val="20"/>
          <w:szCs w:val="20"/>
        </w:rPr>
        <w:t xml:space="preserve"> в проекте</w:t>
      </w:r>
      <w:r w:rsidRPr="009A0662">
        <w:rPr>
          <w:rFonts w:ascii="Constantia" w:hAnsi="Constantia" w:cs="Tahoma"/>
          <w:color w:val="800080"/>
          <w:sz w:val="20"/>
          <w:szCs w:val="20"/>
        </w:rPr>
        <w:t xml:space="preserve"> </w:t>
      </w:r>
      <w:hyperlink r:id="rId7" w:anchor=".D0.94.D0.B8.D0.B4.D0.B0.D0.BA.D1.82.D0.B8.D1.87.D0.B5.D1.81.D0.BA.D0.B8.D0.B5_.D0.BC.D0.B0.D1.82.D0.B5.D1.80.D0.B8.D0.B0.D0.BB.D1.8B" w:history="1">
        <w:r w:rsidR="00BA69E4" w:rsidRPr="009A0662">
          <w:rPr>
            <w:rStyle w:val="a5"/>
            <w:rFonts w:ascii="Constantia" w:hAnsi="Constantia"/>
            <w:b/>
            <w:sz w:val="20"/>
            <w:szCs w:val="20"/>
          </w:rPr>
          <w:t>«</w:t>
        </w:r>
        <w:r w:rsidR="007755BB" w:rsidRPr="009A0662">
          <w:rPr>
            <w:rStyle w:val="a5"/>
            <w:rFonts w:ascii="Constantia" w:hAnsi="Constantia"/>
            <w:b/>
            <w:sz w:val="20"/>
            <w:szCs w:val="20"/>
          </w:rPr>
          <w:t xml:space="preserve">Знакомство с </w:t>
        </w:r>
        <w:r w:rsidR="009A0662" w:rsidRPr="009A0662">
          <w:rPr>
            <w:rStyle w:val="a5"/>
            <w:rFonts w:ascii="Constantia" w:hAnsi="Constantia"/>
            <w:b/>
            <w:sz w:val="20"/>
            <w:szCs w:val="20"/>
          </w:rPr>
          <w:t>Сочи</w:t>
        </w:r>
        <w:r w:rsidR="00BA69E4" w:rsidRPr="009A0662">
          <w:rPr>
            <w:rStyle w:val="a5"/>
            <w:rFonts w:ascii="Constantia" w:hAnsi="Constantia"/>
            <w:b/>
            <w:sz w:val="20"/>
            <w:szCs w:val="20"/>
          </w:rPr>
          <w:t>»</w:t>
        </w:r>
      </w:hyperlink>
      <w:r w:rsidR="0093282F" w:rsidRPr="009A0662">
        <w:rPr>
          <w:rFonts w:ascii="Constantia" w:hAnsi="Constantia"/>
          <w:b/>
          <w:color w:val="800080"/>
          <w:sz w:val="20"/>
          <w:szCs w:val="20"/>
        </w:rPr>
        <w:t xml:space="preserve"> </w:t>
      </w:r>
    </w:p>
    <w:p w:rsidR="007755BB" w:rsidRPr="009A0662" w:rsidRDefault="007E68AF">
      <w:pPr>
        <w:pStyle w:val="a3"/>
        <w:divId w:val="974994206"/>
        <w:rPr>
          <w:rFonts w:ascii="Constantia" w:hAnsi="Constantia" w:cs="Tahoma"/>
          <w:sz w:val="20"/>
          <w:szCs w:val="20"/>
        </w:rPr>
      </w:pPr>
      <w:r w:rsidRPr="009A0662">
        <w:rPr>
          <w:rFonts w:ascii="Constantia" w:hAnsi="Constantia" w:cs="Tahoma"/>
          <w:b/>
          <w:bCs/>
          <w:color w:val="800080"/>
          <w:sz w:val="20"/>
          <w:szCs w:val="20"/>
        </w:rPr>
        <w:t>Описание</w:t>
      </w:r>
      <w:r w:rsidRPr="009A0662">
        <w:rPr>
          <w:rFonts w:ascii="Constantia" w:hAnsi="Constantia" w:cs="Tahoma"/>
          <w:color w:val="800080"/>
          <w:sz w:val="20"/>
          <w:szCs w:val="20"/>
        </w:rPr>
        <w:t>:</w:t>
      </w:r>
      <w:r w:rsidRPr="009A0662">
        <w:rPr>
          <w:rFonts w:ascii="Constantia" w:hAnsi="Constantia" w:cs="Tahoma"/>
          <w:sz w:val="20"/>
          <w:szCs w:val="20"/>
        </w:rPr>
        <w:t xml:space="preserve"> Лист </w:t>
      </w:r>
      <w:r w:rsidR="008A5F6C" w:rsidRPr="009A0662">
        <w:rPr>
          <w:rFonts w:ascii="Constantia" w:hAnsi="Constantia" w:cs="Tahoma"/>
          <w:sz w:val="20"/>
          <w:szCs w:val="20"/>
        </w:rPr>
        <w:t>самооценки работы группы</w:t>
      </w:r>
      <w:r w:rsidRPr="009A0662">
        <w:rPr>
          <w:rFonts w:ascii="Constantia" w:hAnsi="Constantia" w:cs="Tahoma"/>
          <w:sz w:val="20"/>
          <w:szCs w:val="20"/>
        </w:rPr>
        <w:t xml:space="preserve"> в проекте используется для отражения степени выполнения учащимися заданий проекта, их самооценки, для рефлексии на обучение и участие в проекте</w:t>
      </w:r>
      <w:r w:rsidR="008A5F6C" w:rsidRPr="009A0662">
        <w:rPr>
          <w:rFonts w:ascii="Constantia" w:hAnsi="Constantia" w:cs="Tahoma"/>
          <w:sz w:val="20"/>
          <w:szCs w:val="20"/>
        </w:rPr>
        <w:t>.</w:t>
      </w:r>
      <w:r w:rsidRPr="009A0662">
        <w:rPr>
          <w:rFonts w:ascii="Constantia" w:hAnsi="Constantia" w:cs="Tahoma"/>
          <w:sz w:val="20"/>
          <w:szCs w:val="20"/>
        </w:rPr>
        <w:t xml:space="preserve">  </w:t>
      </w:r>
    </w:p>
    <w:p w:rsidR="007E68AF" w:rsidRPr="009A0662" w:rsidRDefault="007E68AF">
      <w:pPr>
        <w:pStyle w:val="a3"/>
        <w:divId w:val="974994206"/>
        <w:rPr>
          <w:rFonts w:ascii="Constantia" w:hAnsi="Constantia" w:cs="Tahoma"/>
          <w:sz w:val="20"/>
          <w:szCs w:val="20"/>
        </w:rPr>
      </w:pPr>
      <w:r w:rsidRPr="009A0662">
        <w:rPr>
          <w:rFonts w:ascii="Constantia" w:hAnsi="Constantia" w:cs="Tahoma"/>
          <w:b/>
          <w:bCs/>
          <w:color w:val="800080"/>
          <w:sz w:val="20"/>
          <w:szCs w:val="20"/>
        </w:rPr>
        <w:t>Инструкции</w:t>
      </w:r>
      <w:r w:rsidRPr="009A0662">
        <w:rPr>
          <w:rFonts w:ascii="Constantia" w:hAnsi="Constantia" w:cs="Tahoma"/>
          <w:color w:val="800080"/>
          <w:sz w:val="20"/>
          <w:szCs w:val="20"/>
        </w:rPr>
        <w:t>:</w:t>
      </w:r>
      <w:r w:rsidRPr="009A0662">
        <w:rPr>
          <w:rFonts w:ascii="Constantia" w:hAnsi="Constantia" w:cs="Tahoma"/>
          <w:sz w:val="20"/>
          <w:szCs w:val="20"/>
        </w:rPr>
        <w:t xml:space="preserve"> Каждая команда учащихся заполняет Лист продвижения в проекте самостоятельно, фиксируя в нем выполненные задания, оценивая степень их выполнения, также в этих листах учащиеся оценивают свои работы и участие в проекте. Предполагается, что решение о внесении информации в лист участники принимают сообща. </w:t>
      </w:r>
    </w:p>
    <w:tbl>
      <w:tblPr>
        <w:tblW w:w="16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4440"/>
        <w:gridCol w:w="2400"/>
        <w:gridCol w:w="2400"/>
        <w:gridCol w:w="2400"/>
        <w:gridCol w:w="2400"/>
        <w:gridCol w:w="2400"/>
      </w:tblGrid>
      <w:tr w:rsidR="00D06809" w:rsidRPr="009A0662">
        <w:trPr>
          <w:divId w:val="161169377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AF" w:rsidRPr="009A0662" w:rsidRDefault="007E68AF">
            <w:pPr>
              <w:jc w:val="center"/>
              <w:rPr>
                <w:rFonts w:ascii="Constantia" w:hAnsi="Constantia" w:cs="Tahoma"/>
                <w:b/>
                <w:bCs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 w:rsidP="006629EF">
            <w:pPr>
              <w:jc w:val="center"/>
              <w:divId w:val="1578512551"/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  <w:t>Отлично (5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 w:rsidP="006629EF">
            <w:pPr>
              <w:jc w:val="center"/>
              <w:divId w:val="53311691"/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  <w:t>Хорошо (4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 w:rsidP="006629EF">
            <w:pPr>
              <w:jc w:val="center"/>
              <w:divId w:val="752046151"/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  <w:t>Удовлетворительно (3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 w:rsidP="006629EF">
            <w:pPr>
              <w:jc w:val="center"/>
              <w:divId w:val="1617443851"/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  <w:t>Ваша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 w:rsidP="006629EF">
            <w:pPr>
              <w:jc w:val="center"/>
              <w:divId w:val="520555253"/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bCs/>
                <w:color w:val="800080"/>
                <w:sz w:val="20"/>
                <w:szCs w:val="20"/>
              </w:rPr>
              <w:t>Примечания и комментарии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 w:rsidP="007755BB">
            <w:pPr>
              <w:divId w:val="1963342278"/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Знание теории по теме "</w:t>
            </w:r>
            <w:r w:rsidR="009A0662"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Знакомство с Сочи</w:t>
            </w: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>
            <w:pPr>
              <w:divId w:val="21708760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Все участники группы сдали зачет по теории 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988047856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сдали зачет по теории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33161389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>Не менее 50% участников группы сдали зачет по теории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326248460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437556151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>
            <w:pPr>
              <w:divId w:val="1649892663"/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Выполнение заданий теста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>
            <w:pPr>
              <w:divId w:val="84463539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Все участники группы выполнили тест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264117593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выполнили тест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214704688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>Не менее 50% участников группы выполнили тест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136146624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117915706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>
            <w:pPr>
              <w:divId w:val="1814328731"/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Выполнение заданий проверочной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>
            <w:pPr>
              <w:divId w:val="1839152484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 xml:space="preserve">Все участники группы выполнили </w:t>
            </w:r>
            <w:r w:rsidR="006629EF" w:rsidRPr="009A0662">
              <w:rPr>
                <w:rFonts w:ascii="Constantia" w:hAnsi="Constantia" w:cs="Tahoma"/>
                <w:sz w:val="20"/>
                <w:szCs w:val="20"/>
              </w:rPr>
              <w:t>проверочную работу</w:t>
            </w:r>
            <w:r w:rsidRPr="009A0662">
              <w:rPr>
                <w:rFonts w:ascii="Constantia" w:hAnsi="Constantia" w:cs="Tahoma"/>
                <w:sz w:val="20"/>
                <w:szCs w:val="20"/>
              </w:rPr>
              <w:t xml:space="preserve">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016074192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выполнили проверочную работу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960302562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>Не менее 50% участников группы выполнили проверочную работу на «4» и «5»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779225473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569846682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>
            <w:pPr>
              <w:divId w:val="1279144676"/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Работа над командным заданием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 w:rsidP="00ED1F5E">
            <w:pPr>
              <w:divId w:val="2112436269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Все участники группы 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010061510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859927552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50%</w:t>
            </w:r>
            <w:r w:rsidR="007E68AF"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Pr="009A0662">
              <w:rPr>
                <w:rFonts w:ascii="Constantia" w:hAnsi="Constantia" w:cs="Tahoma"/>
                <w:sz w:val="20"/>
                <w:szCs w:val="20"/>
              </w:rPr>
              <w:t>участников группы 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855466140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930431596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>
            <w:pPr>
              <w:divId w:val="292448689"/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Защита командной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>
            <w:pPr>
              <w:divId w:val="1506282426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Все участники группы 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51696421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600795913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>Не менее 50% участников группы 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301153050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1249273097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  <w:tr w:rsidR="00D06809" w:rsidRPr="009A0662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7E68AF">
            <w:pPr>
              <w:divId w:val="745609927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b/>
                <w:color w:val="800080"/>
                <w:sz w:val="20"/>
                <w:szCs w:val="20"/>
              </w:rPr>
              <w:t>Участие в 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9A0662" w:rsidRDefault="00ED1F5E" w:rsidP="00ED1F5E">
            <w:pPr>
              <w:divId w:val="1321693191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 xml:space="preserve">Все участники группы принимали активное участие 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 xml:space="preserve">в </w:t>
            </w:r>
            <w:r w:rsidRPr="009A0662">
              <w:rPr>
                <w:rFonts w:ascii="Constantia" w:hAnsi="Constantia" w:cs="Tahoma"/>
                <w:sz w:val="20"/>
                <w:szCs w:val="20"/>
              </w:rPr>
              <w:t>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D06809">
            <w:pPr>
              <w:divId w:val="1903053800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Не менее 75% участников группы принимали активное участие в 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483089585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  <w:r w:rsidR="00D06809" w:rsidRPr="009A0662">
              <w:rPr>
                <w:rFonts w:ascii="Constantia" w:hAnsi="Constantia" w:cs="Tahoma"/>
                <w:sz w:val="20"/>
                <w:szCs w:val="20"/>
              </w:rPr>
              <w:t>Не менее 50% участников группы принимали активное участие в 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397828468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9A0662" w:rsidRDefault="007E68AF">
            <w:pPr>
              <w:divId w:val="877012936"/>
              <w:rPr>
                <w:rFonts w:ascii="Constantia" w:hAnsi="Constantia" w:cs="Tahoma"/>
                <w:sz w:val="20"/>
                <w:szCs w:val="20"/>
              </w:rPr>
            </w:pPr>
            <w:r w:rsidRPr="009A0662">
              <w:rPr>
                <w:rFonts w:ascii="Constantia" w:hAnsi="Constantia" w:cs="Tahoma"/>
                <w:sz w:val="20"/>
                <w:szCs w:val="20"/>
              </w:rPr>
              <w:t> </w:t>
            </w:r>
          </w:p>
        </w:tc>
      </w:tr>
    </w:tbl>
    <w:p w:rsidR="007E68AF" w:rsidRPr="009A0662" w:rsidRDefault="007E68AF">
      <w:pPr>
        <w:divId w:val="1611693775"/>
        <w:rPr>
          <w:rFonts w:ascii="Constantia" w:hAnsi="Constantia"/>
          <w:sz w:val="20"/>
          <w:szCs w:val="20"/>
        </w:rPr>
      </w:pPr>
    </w:p>
    <w:sectPr w:rsidR="007E68AF" w:rsidRPr="009A0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62" w:rsidRDefault="009A0662" w:rsidP="009A0662">
      <w:r>
        <w:separator/>
      </w:r>
    </w:p>
  </w:endnote>
  <w:endnote w:type="continuationSeparator" w:id="1">
    <w:p w:rsidR="009A0662" w:rsidRDefault="009A0662" w:rsidP="009A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62" w:rsidRDefault="009A0662" w:rsidP="009A0662">
      <w:r>
        <w:separator/>
      </w:r>
    </w:p>
  </w:footnote>
  <w:footnote w:type="continuationSeparator" w:id="1">
    <w:p w:rsidR="009A0662" w:rsidRDefault="009A0662" w:rsidP="009A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6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49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2" w:rsidRDefault="009A06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F5E"/>
    <w:rsid w:val="002337AA"/>
    <w:rsid w:val="006355FD"/>
    <w:rsid w:val="006629EF"/>
    <w:rsid w:val="007755BB"/>
    <w:rsid w:val="007E68AF"/>
    <w:rsid w:val="008A5F6C"/>
    <w:rsid w:val="0093282F"/>
    <w:rsid w:val="00967592"/>
    <w:rsid w:val="009A0662"/>
    <w:rsid w:val="00BA5A29"/>
    <w:rsid w:val="00BA69E4"/>
    <w:rsid w:val="00D06809"/>
    <w:rsid w:val="00EC3291"/>
    <w:rsid w:val="00E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rsid w:val="00BA69E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0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66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0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6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iki.saripkro.ru/index.php/%D0%9F%D1%80%D0%BE%D0%B5%D0%BA%D1%82_%D0%9C%D0%B0%D1%82%D0%B5%D0%BC%D0%B0%D1%82%D0%B8%D0%BA%D0%B0_%D0%B4%D0%BB%D1%8F_%D0%B1%D1%83%D0%B4%D1%83%D1%89%D0%B8%D1%85_%D0%B1%D0%B0%D0%BD%D0%BA%D0%B8%D1%80%D0%BE%D0%B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ED59-B00C-4577-9180-EE9BDC5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2621</CharactersWithSpaces>
  <SharedDoc>false</SharedDoc>
  <HLinks>
    <vt:vector size="6" baseType="variant"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http://wiki.saripkro.ru/index.php/%D0%9F%D1%80%D0%BE%D0%B5%D0%BA%D1%82_%D0%9C%D0%B0%D1%82%D0%B5%D0%BC%D0%B0%D1%82%D0%B8%D0%BA%D0%B0_%D0%B4%D0%BB%D1%8F_%D0%B1%D1%83%D0%B4%D1%83%D1%89%D0%B8%D1%85_%D0%B1%D0%B0%D0%BD%D0%BA%D0%B8%D1%80%D0%BE%D0%B2</vt:lpwstr>
      </vt:variant>
      <vt:variant>
        <vt:lpwstr>.D0.94.D0.B8.D0.B4.D0.B0.D0.BA.D1.82.D0.B8.D1.87.D0.B5.D1.81.D0.BA.D0.B8.D0.B5_.D0.BC.D0.B0.D1.82.D0.B5.D1.80.D0.B8.D0.B0.D0.BB.D1.8B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2012-04-26T11:06:00Z</dcterms:created>
  <dcterms:modified xsi:type="dcterms:W3CDTF">2012-04-26T11:06:00Z</dcterms:modified>
</cp:coreProperties>
</file>